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E5" w:rsidRPr="005026E5" w:rsidRDefault="005026E5" w:rsidP="005026E5">
      <w:pPr>
        <w:jc w:val="both"/>
        <w:rPr>
          <w:rFonts w:ascii="Times New Roman" w:hAnsi="Times New Roman" w:cs="Times New Roman"/>
          <w:b/>
        </w:rPr>
      </w:pPr>
      <w:r w:rsidRPr="005026E5">
        <w:rPr>
          <w:rFonts w:ascii="Times New Roman" w:hAnsi="Times New Roman" w:cs="Times New Roman"/>
          <w:b/>
        </w:rPr>
        <w:t xml:space="preserve">INFORMACJA DLA PRACODAWCÓW </w:t>
      </w:r>
    </w:p>
    <w:p w:rsidR="005026E5" w:rsidRPr="006A5933" w:rsidRDefault="005026E5" w:rsidP="005026E5">
      <w:pPr>
        <w:jc w:val="both"/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Pracodawcom, którzy zawarli z młodocianymi pracownikami umowę o pracę w celu przygotowania zawodowego, zgodnie z art. 122 ust. 1 ustawy Prawo oświatowe przysługuje dofinansowanie kosztów kształcenia młodocianego pracownika w wysokości:</w:t>
      </w:r>
    </w:p>
    <w:p w:rsidR="005026E5" w:rsidRPr="005026E5" w:rsidRDefault="005026E5" w:rsidP="005026E5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>w przypadku nauki </w:t>
      </w:r>
      <w:hyperlink r:id="rId5" w:anchor="P4186A7" w:tgtFrame="ostatnia" w:history="1">
        <w:r w:rsidRPr="005026E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zawodu</w:t>
        </w:r>
      </w:hyperlink>
      <w:r w:rsidRPr="005026E5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 - </w:t>
      </w:r>
      <w:r w:rsidRPr="005026E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>do 10 824 zł</w:t>
      </w:r>
      <w:r w:rsidRPr="005026E5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przy okresie kształcenia wynoszącym 36 miesięcy;</w:t>
      </w:r>
    </w:p>
    <w:p w:rsidR="005026E5" w:rsidRDefault="005026E5" w:rsidP="005026E5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>w przypadku nauki </w:t>
      </w:r>
      <w:hyperlink r:id="rId6" w:anchor="P4186A7" w:tgtFrame="ostatnia" w:history="1">
        <w:r w:rsidRPr="005026E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zawodu</w:t>
        </w:r>
      </w:hyperlink>
      <w:r w:rsidRPr="005026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prowadzonej w </w:t>
      </w:r>
      <w:hyperlink r:id="rId7" w:anchor="P4186A7" w:tgtFrame="ostatnia" w:history="1">
        <w:r w:rsidRPr="005026E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zawodach</w:t>
        </w:r>
      </w:hyperlink>
      <w:r w:rsidRPr="005026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wskazanych przez ministra właściwego do spraw oświaty i wychowania w tzw. prognozie (</w:t>
      </w:r>
      <w:hyperlink r:id="rId8" w:anchor="P4186A211" w:tgtFrame="ostatnia" w:history="1">
        <w:r w:rsidRPr="005026E5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art. 46b</w:t>
        </w:r>
      </w:hyperlink>
      <w:r w:rsidRPr="005026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ust. 1 ustawy Prawo Oświatowe) - do 13 394 zł</w:t>
      </w:r>
      <w:r w:rsidRPr="0050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okresie kształcenia wynoszącym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36 miesięcy;</w:t>
      </w:r>
    </w:p>
    <w:p w:rsidR="005026E5" w:rsidRPr="005026E5" w:rsidRDefault="005026E5" w:rsidP="005026E5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 przypadku przyuczenia do wykonywania określonej pracy - do 340 zł za każdy pełny miesiąc kształcenia.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Kwota dofinansowania w przypadku nauki zawodu obejmuje: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1) </w:t>
      </w:r>
      <w:r w:rsidRPr="006A5933">
        <w:rPr>
          <w:rFonts w:ascii="Times New Roman" w:eastAsia="Times New Roman" w:hAnsi="Times New Roman" w:cs="Times New Roman"/>
          <w:sz w:val="24"/>
          <w:szCs w:val="24"/>
          <w:lang w:eastAsia="pl-PL"/>
        </w:rPr>
        <w:t>za okres kształcenia wynoszący 36 miesięcy, potwierdzony świadectwem pracy lub zaświadczeniem potwierdzającym okres zatrudnienia, i za przystąpienie do </w:t>
      </w:r>
      <w:hyperlink r:id="rId9" w:anchor="P4186A7" w:tgtFrame="ostatnia" w:history="1">
        <w:r w:rsidRPr="005026E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egzaminu zawodowego</w:t>
        </w:r>
      </w:hyperlink>
      <w:r w:rsidRPr="006A5933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czeladniczego - 75% wysokości kwoty dofinansowania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sz w:val="24"/>
          <w:szCs w:val="24"/>
          <w:lang w:eastAsia="pl-PL"/>
        </w:rPr>
        <w:t>2) za zdany </w:t>
      </w:r>
      <w:hyperlink r:id="rId10" w:anchor="P4186A7" w:tgtFrame="ostatnia" w:history="1">
        <w:r w:rsidRPr="005026E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egzamin zawodowy</w:t>
        </w:r>
      </w:hyperlink>
      <w:r w:rsidRPr="006A5933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czeladniczy - 25% wysokości kwoty dofinansowania.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Jeżeli okres kształcenia jest krótszy niż 36 miesięcy, kwotę dofinansowania wypłaca się proporcjonalnie do okresu kształcenia.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Dofinansowanie przysługuje jeżeli Wnioskodawca lub osoba prowadząca zakład w imieniu pracodawcy albo osoba zatrudniona u pracodawcy posiada kwalifikacje wymagane do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 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prowadzenia przygotowania zawodowego młodocianych określone w przepisach w sprawie przygotowania zawodowego młodocianych i ich wynagradzania oraz gdy: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I. W przypadku nauki zawodu: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1. młodociany pracownik </w:t>
      </w:r>
      <w:r w:rsidRPr="005026E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ukończył naukę zawodu i zdał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:</w:t>
      </w:r>
    </w:p>
    <w:p w:rsidR="005026E5" w:rsidRPr="006A5933" w:rsidRDefault="005026E5" w:rsidP="005026E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 przypadku młodocianego zatrudnionego w celu przygotowania zawodowego u pracodawcy będącego rzemi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eślnikiem - egzamin czeladniczy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 zgodnie z przepisami wydanymi na podstawie art. 3 ust. 4 ustawy o rzemiośle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; </w:t>
      </w:r>
    </w:p>
    <w:p w:rsidR="005026E5" w:rsidRPr="006A5933" w:rsidRDefault="005026E5" w:rsidP="005026E5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w przypadku młodocianego zatrudnionego w celu przygotowania zawodowego u pracodawcy niebędącego rzemieślnikiem - egzamin zawodowy;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lub: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2. młodociany pracownik ukończył naukę zawodu u pracodawcy, </w:t>
      </w:r>
      <w:r w:rsidRPr="005026E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przystąpił do egzaminu i go nie zdał:</w:t>
      </w:r>
    </w:p>
    <w:p w:rsidR="005026E5" w:rsidRPr="006A5933" w:rsidRDefault="005026E5" w:rsidP="005026E5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w przypadku młodocianego pracownika zatrudnionego w celu przygotowania zawodowego u pracodawcy 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u w:val="single"/>
          <w:lang w:eastAsia="pl-PL"/>
        </w:rPr>
        <w:t>będącego rzemieślnikiem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- egzaminu czeladniczego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;</w:t>
      </w:r>
    </w:p>
    <w:p w:rsidR="005026E5" w:rsidRPr="006A5933" w:rsidRDefault="005026E5" w:rsidP="005026E5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w przypadku młodocianego pracownika zatrudnionego w celu przygotowania zawodowego u pracodawcy 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u w:val="single"/>
          <w:lang w:eastAsia="pl-PL"/>
        </w:rPr>
        <w:t>niebędącego rzemieślnikiem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- egzaminu z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awodowego;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lastRenderedPageBreak/>
        <w:t>II. W przypadku przyuczenia do wykonywania określonej pracy</w:t>
      </w: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 - młodociany pracownik ukończył przyuczenie do wykonywania określonej pracy i zdał egzamin sprawdzający zgodnie z przepisami wydanymi na podstawie art. 191 § 3 i art. 195 § 2 ustawy z dnia 26 czerwca 1974 r. - Kodeks pracy;</w:t>
      </w:r>
    </w:p>
    <w:p w:rsidR="005026E5" w:rsidRPr="005026E5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 xml:space="preserve">Wniosek o dofinansowanie kosztów kształcenia młodocianego pracownika zamieszkałego na terenie </w:t>
      </w:r>
      <w:r w:rsidRPr="005026E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>RUMI</w:t>
      </w:r>
      <w:r w:rsidRPr="006A5933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 xml:space="preserve"> należy złożyć osobiście lub listem poleconym w </w:t>
      </w:r>
      <w:r w:rsidRPr="005026E5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 xml:space="preserve">Biurze Obsługi Mieszkańców Urzędu Miasta Rumi przy ul. Sobieskiego 7  </w:t>
      </w:r>
      <w:r w:rsidRPr="006A5933">
        <w:rPr>
          <w:rFonts w:ascii="Times New Roman" w:eastAsia="Times New Roman" w:hAnsi="Times New Roman" w:cs="Times New Roman"/>
          <w:b/>
          <w:color w:val="2B2A29"/>
          <w:sz w:val="24"/>
          <w:szCs w:val="24"/>
          <w:lang w:eastAsia="pl-PL"/>
        </w:rPr>
        <w:t xml:space="preserve"> </w:t>
      </w:r>
    </w:p>
    <w:p w:rsidR="005026E5" w:rsidRPr="006A5933" w:rsidRDefault="005026E5" w:rsidP="007F362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Dofinansowanie jest przyznawane na wniosek pracodawcy złożony w terminie 3 miesięcy od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6A593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dnia ogłoszenia wyników egzaminu.</w:t>
      </w:r>
    </w:p>
    <w:p w:rsidR="005026E5" w:rsidRDefault="005026E5" w:rsidP="005026E5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Do wniosku dołącza się następujące dokumenty:</w:t>
      </w:r>
    </w:p>
    <w:p w:rsidR="005026E5" w:rsidRPr="005026E5" w:rsidRDefault="005026E5" w:rsidP="005026E5">
      <w:pPr>
        <w:pStyle w:val="Akapitzlist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Kopie dokumentów potwierdzających posiadanie kwalifikacji pedagogicznych oraz kwalifikacji do prowadzenia kształcenia zawodowego młodocianego pracownika przez pracodawcę lub osobę prowadzącą zakład w imieniu pracodawcy albo osobę zatrudnioną u pracodawcy na umowę o pracę.</w:t>
      </w:r>
    </w:p>
    <w:p w:rsidR="005026E5" w:rsidRPr="005026E5" w:rsidRDefault="005026E5" w:rsidP="005026E5">
      <w:pPr>
        <w:pStyle w:val="Akapitzlist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Zaświadczenie lub kopia dokumentu potwierdzającego zatrudnienie osoby prowadzącej szkolenie młodocianego pracownika.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Kopia umowy o pracę z młodocianym pracownikiem zawarta w celu przygotowania zawodowego.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Kopia świadectwa/świadectw pracy młodocianego pracownika.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 xml:space="preserve">Formularz informacji przedstawianych przy ubieganiu się o pomoc de </w:t>
      </w:r>
      <w:proofErr w:type="spellStart"/>
      <w:r w:rsidRPr="005026E5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502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 xml:space="preserve">Wszystkie </w:t>
      </w:r>
      <w:r w:rsidRPr="005026E5">
        <w:rPr>
          <w:rFonts w:ascii="Times New Roman" w:hAnsi="Times New Roman" w:cs="Times New Roman"/>
          <w:sz w:val="24"/>
          <w:szCs w:val="24"/>
        </w:rPr>
        <w:t xml:space="preserve">zaświadczenia o pomocy de </w:t>
      </w:r>
      <w:proofErr w:type="spellStart"/>
      <w:r w:rsidRPr="005026E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026E5">
        <w:rPr>
          <w:rFonts w:ascii="Times New Roman" w:hAnsi="Times New Roman" w:cs="Times New Roman"/>
          <w:sz w:val="24"/>
          <w:szCs w:val="24"/>
        </w:rPr>
        <w:t xml:space="preserve"> i pomocy de </w:t>
      </w:r>
      <w:proofErr w:type="spellStart"/>
      <w:r w:rsidRPr="005026E5">
        <w:rPr>
          <w:rFonts w:ascii="Times New Roman" w:hAnsi="Times New Roman" w:cs="Times New Roman"/>
          <w:sz w:val="24"/>
          <w:szCs w:val="24"/>
        </w:rPr>
        <w:t>minims</w:t>
      </w:r>
      <w:proofErr w:type="spellEnd"/>
      <w:r w:rsidRPr="005026E5">
        <w:rPr>
          <w:rFonts w:ascii="Times New Roman" w:hAnsi="Times New Roman" w:cs="Times New Roman"/>
          <w:sz w:val="24"/>
          <w:szCs w:val="24"/>
        </w:rPr>
        <w:t xml:space="preserve"> w rolnictwie lub rybołówstwie jakie podmiot otrzymał </w:t>
      </w:r>
      <w:r w:rsidRPr="005026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okresie 3 lat poprzedzających dzień złożenia wniosku o udzielenie pomocy, albo oświadczenia o wielkości tej pomocy otrzymanej w tym okresie, albo oświadczenia o nieotrzymaniu takiej pomocy w tym okresie.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Oświadczenie o wartości poniesionych kosztów.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Oświadczenie o wartości refundacji z OHP.</w:t>
      </w:r>
    </w:p>
    <w:p w:rsidR="005026E5" w:rsidRPr="005026E5" w:rsidRDefault="005026E5" w:rsidP="005026E5">
      <w:pPr>
        <w:pStyle w:val="Akapitzlist"/>
        <w:tabs>
          <w:tab w:val="num" w:pos="709"/>
        </w:tabs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ORAZ:</w:t>
      </w:r>
    </w:p>
    <w:p w:rsidR="005026E5" w:rsidRPr="005026E5" w:rsidRDefault="005026E5" w:rsidP="0050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  <w:u w:val="single"/>
        </w:rPr>
        <w:t>Jeżeli młodociany pracownik zdał egzamin: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kopia dyplomu lub świadectwa lub certyfikatu potwierdzającego zdanie egzaminu albo oryginał zaświadczenia potwierdzającego zdanie egzaminu przez młodocianego pracownika,</w:t>
      </w:r>
    </w:p>
    <w:p w:rsidR="005026E5" w:rsidRPr="005026E5" w:rsidRDefault="005026E5" w:rsidP="005026E5">
      <w:pPr>
        <w:pStyle w:val="Akapitzlist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LUB </w:t>
      </w:r>
    </w:p>
    <w:p w:rsidR="005026E5" w:rsidRPr="005026E5" w:rsidRDefault="005026E5" w:rsidP="0050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Jeżeli młodociany pracownik przystąpił do egzaminu i go nie zdał:  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 xml:space="preserve">kopia świadectwa ukończenia branżowej szkoły I stopnia </w:t>
      </w:r>
      <w:r w:rsidRPr="005026E5">
        <w:rPr>
          <w:rFonts w:ascii="Times New Roman" w:hAnsi="Times New Roman" w:cs="Times New Roman"/>
          <w:b/>
          <w:color w:val="000000"/>
          <w:sz w:val="24"/>
          <w:szCs w:val="24"/>
        </w:rPr>
        <w:t>lub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 xml:space="preserve">kopia zaświadczenia o przystąpieniu do egzaminu czeladniczego wydanego przez izbę rzemieślniczą </w:t>
      </w:r>
      <w:r w:rsidRPr="005026E5">
        <w:rPr>
          <w:rFonts w:ascii="Times New Roman" w:hAnsi="Times New Roman" w:cs="Times New Roman"/>
          <w:b/>
          <w:color w:val="000000"/>
          <w:sz w:val="24"/>
          <w:szCs w:val="24"/>
        </w:rPr>
        <w:t>lub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 xml:space="preserve">zaświadczenie wydane przez dyrektora branżowej szkoły I stopnia o przystąpieniu do egzaminu zawodowego </w:t>
      </w:r>
      <w:r w:rsidRPr="005026E5">
        <w:rPr>
          <w:rFonts w:ascii="Times New Roman" w:hAnsi="Times New Roman" w:cs="Times New Roman"/>
          <w:b/>
          <w:color w:val="000000"/>
          <w:sz w:val="24"/>
          <w:szCs w:val="24"/>
        </w:rPr>
        <w:t>lub</w:t>
      </w:r>
    </w:p>
    <w:p w:rsidR="005026E5" w:rsidRPr="005026E5" w:rsidRDefault="005026E5" w:rsidP="005026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5">
        <w:rPr>
          <w:rFonts w:ascii="Times New Roman" w:hAnsi="Times New Roman" w:cs="Times New Roman"/>
          <w:color w:val="000000"/>
          <w:sz w:val="24"/>
          <w:szCs w:val="24"/>
        </w:rPr>
        <w:t>zaświadczenie o przystąpieniu do egzaminu zawodowego wydane przez okręgową komisje egzaminacyjną.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5026E5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lastRenderedPageBreak/>
        <w:t>Kopie dokumentów powinny być potwierdzone za zgodność z oryginałem poprzez opatrzenie każdej strony kopii dokumentów klauzulą „Za zgodność z oryginałem”, aktualną datą, nazwą miejscowości oraz czytelnym podpisem.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Organ administracji publicznej może żądać od Wnioskodawcy, który złożył kopię, przedłożenia oryginału tego dokumentu.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Jeżeli będzie uzasadnione okolicznościami sprawy, organ administracji publicznej może żądać od Wnioskodawcy, który złożył kopię, przedłożenia oryginału tego dokumentu.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Dofinansowanie nie przysługuje temu pracodawcy, z którym umowa o pracę w celu przygotowania zawodowego została rozwiązana z winy pracodawcy.</w:t>
      </w:r>
    </w:p>
    <w:p w:rsidR="005026E5" w:rsidRPr="006A5933" w:rsidRDefault="005026E5" w:rsidP="005026E5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</w:pPr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Zgodnie z art. 122 ust. 16 ustawy z dnia 14 grudnia 2016 r. Prawo oświatowe dofinansowanie, o którym mowa w ust. 1, udzielane podmiotowi prowadzącemu działalność gospodarczą w rozumieniu art. 2 pkt 17 ustawy z dnia 30 kwietnia 2004 r. o postępowaniu w sprawach dotyczących pomocy publicznej stanowi pomoc de </w:t>
      </w:r>
      <w:proofErr w:type="spellStart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minimis</w:t>
      </w:r>
      <w:proofErr w:type="spellEnd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lub pomoc de </w:t>
      </w:r>
      <w:proofErr w:type="spellStart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minimis</w:t>
      </w:r>
      <w:proofErr w:type="spellEnd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w rolnictwie udzielaną w zakresie i na zasadach określonych w bezpośrednio obowiązujących aktach prawa Unii Europejskiej dotyczących pomocy w ramach zasady de </w:t>
      </w:r>
      <w:proofErr w:type="spellStart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minimis</w:t>
      </w:r>
      <w:proofErr w:type="spellEnd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lub pomocy w ramach zasady de </w:t>
      </w:r>
      <w:proofErr w:type="spellStart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>minimis</w:t>
      </w:r>
      <w:proofErr w:type="spellEnd"/>
      <w:r w:rsidRPr="006A5933">
        <w:rPr>
          <w:rFonts w:ascii="Times New Roman" w:eastAsia="Times New Roman" w:hAnsi="Times New Roman" w:cs="Times New Roman"/>
          <w:color w:val="2B2A29"/>
          <w:sz w:val="24"/>
          <w:szCs w:val="24"/>
          <w:lang w:eastAsia="pl-PL"/>
        </w:rPr>
        <w:t xml:space="preserve"> w rolnictwie.</w:t>
      </w:r>
    </w:p>
    <w:p w:rsidR="00396451" w:rsidRDefault="00396451" w:rsidP="00396451">
      <w:pPr>
        <w:jc w:val="both"/>
        <w:rPr>
          <w:rFonts w:ascii="Times New Roman" w:hAnsi="Times New Roman" w:cs="Times New Roman"/>
          <w:b/>
        </w:rPr>
      </w:pPr>
    </w:p>
    <w:p w:rsidR="00396451" w:rsidRPr="00396451" w:rsidRDefault="00396451" w:rsidP="00396451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96451">
        <w:rPr>
          <w:rFonts w:ascii="Times New Roman" w:hAnsi="Times New Roman" w:cs="Times New Roman"/>
          <w:b/>
        </w:rPr>
        <w:t>UWAGA PRACODAWCY!</w:t>
      </w:r>
    </w:p>
    <w:p w:rsidR="00396451" w:rsidRPr="00396451" w:rsidRDefault="00396451" w:rsidP="00396451">
      <w:pPr>
        <w:jc w:val="both"/>
        <w:rPr>
          <w:rFonts w:ascii="Times New Roman" w:hAnsi="Times New Roman" w:cs="Times New Roman"/>
        </w:rPr>
      </w:pPr>
      <w:r w:rsidRPr="00396451">
        <w:rPr>
          <w:rFonts w:ascii="Times New Roman" w:hAnsi="Times New Roman" w:cs="Times New Roman"/>
        </w:rPr>
        <w:t xml:space="preserve">Zgodnie Rozporządzeniem Komisji (UE) Nr 1407/2013 z dnia 18 grudnia 2013 r. w sprawie stosowania art. 107 i 108 Traktatu o funkcjonowaniu Unii Europejskiej do pomocy de </w:t>
      </w:r>
      <w:proofErr w:type="spellStart"/>
      <w:r w:rsidRPr="00396451">
        <w:rPr>
          <w:rFonts w:ascii="Times New Roman" w:hAnsi="Times New Roman" w:cs="Times New Roman"/>
        </w:rPr>
        <w:t>minimis</w:t>
      </w:r>
      <w:proofErr w:type="spellEnd"/>
      <w:r w:rsidRPr="00396451">
        <w:rPr>
          <w:rFonts w:ascii="Times New Roman" w:hAnsi="Times New Roman" w:cs="Times New Roman"/>
        </w:rPr>
        <w:t xml:space="preserve"> dane dotyczące indywidualnej pomocy de </w:t>
      </w:r>
      <w:proofErr w:type="spellStart"/>
      <w:r w:rsidRPr="00396451">
        <w:rPr>
          <w:rFonts w:ascii="Times New Roman" w:hAnsi="Times New Roman" w:cs="Times New Roman"/>
        </w:rPr>
        <w:t>minimis</w:t>
      </w:r>
      <w:proofErr w:type="spellEnd"/>
      <w:r w:rsidRPr="00396451">
        <w:rPr>
          <w:rFonts w:ascii="Times New Roman" w:hAnsi="Times New Roman" w:cs="Times New Roman"/>
        </w:rPr>
        <w:t xml:space="preserve"> przechowuje się </w:t>
      </w:r>
      <w:r w:rsidRPr="00396451">
        <w:rPr>
          <w:rFonts w:ascii="Times New Roman" w:hAnsi="Times New Roman" w:cs="Times New Roman"/>
          <w:b/>
          <w:u w:val="single"/>
        </w:rPr>
        <w:t>przez 10 lat podatkowych</w:t>
      </w:r>
      <w:r w:rsidRPr="00396451">
        <w:rPr>
          <w:rFonts w:ascii="Times New Roman" w:hAnsi="Times New Roman" w:cs="Times New Roman"/>
        </w:rPr>
        <w:t xml:space="preserve"> od daty przyznania pomocy.</w:t>
      </w:r>
    </w:p>
    <w:p w:rsidR="009C3BE3" w:rsidRPr="005026E5" w:rsidRDefault="00396451">
      <w:pPr>
        <w:rPr>
          <w:rFonts w:ascii="Times New Roman" w:hAnsi="Times New Roman" w:cs="Times New Roman"/>
          <w:sz w:val="24"/>
          <w:szCs w:val="24"/>
        </w:rPr>
      </w:pPr>
    </w:p>
    <w:sectPr w:rsidR="009C3BE3" w:rsidRPr="0050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A77"/>
    <w:multiLevelType w:val="multilevel"/>
    <w:tmpl w:val="E06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876DD"/>
    <w:multiLevelType w:val="hybridMultilevel"/>
    <w:tmpl w:val="E0E65AE4"/>
    <w:lvl w:ilvl="0" w:tplc="69EAA316">
      <w:start w:val="1"/>
      <w:numFmt w:val="decimal"/>
      <w:lvlText w:val="%1."/>
      <w:lvlJc w:val="left"/>
      <w:pPr>
        <w:tabs>
          <w:tab w:val="num" w:pos="142"/>
        </w:tabs>
        <w:ind w:left="142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B848E1"/>
    <w:multiLevelType w:val="multilevel"/>
    <w:tmpl w:val="3E826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A65B9"/>
    <w:multiLevelType w:val="hybridMultilevel"/>
    <w:tmpl w:val="792ACD34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49532AC1"/>
    <w:multiLevelType w:val="multilevel"/>
    <w:tmpl w:val="98F4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752CB"/>
    <w:multiLevelType w:val="multilevel"/>
    <w:tmpl w:val="D856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61773"/>
    <w:multiLevelType w:val="multilevel"/>
    <w:tmpl w:val="988CC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B1FB2"/>
    <w:multiLevelType w:val="multilevel"/>
    <w:tmpl w:val="3104D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82C32"/>
    <w:multiLevelType w:val="multilevel"/>
    <w:tmpl w:val="58507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E5"/>
    <w:rsid w:val="00396451"/>
    <w:rsid w:val="005026E5"/>
    <w:rsid w:val="005B0B45"/>
    <w:rsid w:val="007F362F"/>
    <w:rsid w:val="00B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8380-CB91-4D4E-A9CF-4034160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8-01-2025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8-01-2025&amp;qplikid=4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28-01-2025&amp;qplikid=4186" TargetMode="External"/><Relationship Id="rId10" Type="http://schemas.openxmlformats.org/officeDocument/2006/relationships/hyperlink" Target="https://www.prawo.vulcan.edu.pl/przegdok.asp?qdatprz=28-01-2025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8-01-2025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Zielińska Magdalena</cp:lastModifiedBy>
  <cp:revision>3</cp:revision>
  <dcterms:created xsi:type="dcterms:W3CDTF">2025-06-06T11:52:00Z</dcterms:created>
  <dcterms:modified xsi:type="dcterms:W3CDTF">2025-06-06T12:21:00Z</dcterms:modified>
</cp:coreProperties>
</file>