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0A" w:rsidRPr="00D6220A" w:rsidRDefault="00D6220A" w:rsidP="00D6220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622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złożyć wniosek ?</w:t>
      </w:r>
    </w:p>
    <w:p w:rsidR="00D6220A" w:rsidRPr="00D6220A" w:rsidRDefault="00D6220A" w:rsidP="00D6220A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matka albo ojciec, </w:t>
      </w:r>
    </w:p>
    <w:p w:rsidR="00D6220A" w:rsidRPr="00D6220A" w:rsidRDefault="00D6220A" w:rsidP="00D6220A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faktyczny dziecka,</w:t>
      </w:r>
    </w:p>
    <w:p w:rsidR="00D6220A" w:rsidRPr="00D6220A" w:rsidRDefault="00D6220A" w:rsidP="00D6220A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będąca rodziną zastępczą spokrewnioną w rozumieniu ustawy z dnia 9 czerwca 2011 r. o wspieraniu rodziny i systemie pieczy zastępczej,</w:t>
      </w:r>
    </w:p>
    <w:p w:rsidR="00D6220A" w:rsidRPr="00D6220A" w:rsidRDefault="00D6220A" w:rsidP="00D6220A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inna osoba, na której zgodnie z przepisami ustawy z dnia 25 lutego 1964 r. - Kodeks rodzinny i opiekuńczy ciąży obowiązek alimentacyjny, z wyjątkiem osób o znacznym stopniu niepełnosprawności</w:t>
      </w:r>
    </w:p>
    <w:p w:rsidR="00D6220A" w:rsidRPr="00D6220A" w:rsidRDefault="00D6220A" w:rsidP="00D6220A">
      <w:pPr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jeżeli nie podejmują lub rezygnują z zatrudnienia lub innej pracy zarobkowej w celu sprawowania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samodzielnej egzystencji oraz konieczności stałe współudziału na co dzień opiekuna dziecka w procesie jego leczenia, rehabilitacji i edukacji.</w:t>
      </w:r>
    </w:p>
    <w:p w:rsidR="00D6220A" w:rsidRPr="00D6220A" w:rsidRDefault="00D6220A" w:rsidP="00D6220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sz w:val="24"/>
          <w:szCs w:val="24"/>
          <w:lang w:eastAsia="pl-PL"/>
        </w:rPr>
        <w:t>-  osobie innej niż spokrewniona w pierwszym stopniu z osobą wymagającą opieki, przysługuje świadczenie pielęgnacyjne, w przypadku gdy spełnione są łącznie warunki :</w:t>
      </w:r>
    </w:p>
    <w:p w:rsidR="00D6220A" w:rsidRPr="00D6220A" w:rsidRDefault="00D6220A" w:rsidP="00D6220A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 osoby wymagającej opieki nie żyją, zostali pozbawieni praw rodzicielskich, są małoletni lub legitymują się orzeczeniem o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znaczym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stopniu niepełnosprawności;</w:t>
      </w:r>
    </w:p>
    <w:p w:rsidR="00D6220A" w:rsidRPr="00D6220A" w:rsidRDefault="00D6220A" w:rsidP="00D6220A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ma innych osób spokrewnionych w pierwszym stopniu, są małoletnie lub legitymują się orzeczeniem o znacznym stopniu niepełnosprawności;</w:t>
      </w:r>
    </w:p>
    <w:p w:rsidR="00D6220A" w:rsidRPr="00D6220A" w:rsidRDefault="00D6220A" w:rsidP="00D6220A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ma osób w/w lub legitymują się orzeczeniem o znacznym stopniu niepełnosprawności</w:t>
      </w:r>
      <w:r w:rsidRPr="00D6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D6220A" w:rsidRPr="00D6220A" w:rsidRDefault="00D6220A" w:rsidP="00D6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Uwaga !! świadczenie </w:t>
      </w:r>
      <w:proofErr w:type="spellStart"/>
      <w:r w:rsidRPr="00D6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pielegnacyjne</w:t>
      </w:r>
      <w:proofErr w:type="spellEnd"/>
      <w:r w:rsidRPr="00D6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6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nie przysługuje</w:t>
      </w:r>
      <w:r w:rsidRPr="00D6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jeżeli:   </w:t>
      </w:r>
    </w:p>
    <w:p w:rsidR="00D6220A" w:rsidRPr="00D6220A" w:rsidRDefault="00D6220A" w:rsidP="00D62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osoba sprawująca opiekę </w:t>
      </w:r>
    </w:p>
    <w:p w:rsidR="00D6220A" w:rsidRPr="00D6220A" w:rsidRDefault="00D6220A" w:rsidP="00D6220A">
      <w:pPr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ustalone prawo do emerytury, renty, renty rodzinnej z tytułu śmierci małżonka przyznanej w przypadku zbiegu prawa do renty rodzinnej i innego świadczenia emerytalno-rentowego, renty socjalnej, zasiłku stałego, nauczycielskiego świadczenia kompensacyjnego, zasiłku przedemerytalnego lub świadczenia przedemerytalnego,</w:t>
      </w:r>
    </w:p>
    <w:p w:rsidR="00D6220A" w:rsidRPr="00D6220A" w:rsidRDefault="00D6220A" w:rsidP="00D6220A">
      <w:pPr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ustalone prawo do specjalnego zasiłku opiekuńczego lub świadczenia pielęgnacyjnego;</w:t>
      </w:r>
    </w:p>
    <w:p w:rsidR="00D6220A" w:rsidRPr="00D6220A" w:rsidRDefault="00D6220A" w:rsidP="00D62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osoba wymagająca opieki: </w:t>
      </w:r>
    </w:p>
    <w:p w:rsidR="00D6220A" w:rsidRPr="00D6220A" w:rsidRDefault="00D6220A" w:rsidP="00D6220A">
      <w:pPr>
        <w:numPr>
          <w:ilvl w:val="2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pozostaje w związku małżeńskim, chyba że współmałżonek legitymuje się orzeczeniem o znacznym stopniu niepełnosprawności,</w:t>
      </w:r>
    </w:p>
    <w:p w:rsidR="00D6220A" w:rsidRPr="00D6220A" w:rsidRDefault="00D6220A" w:rsidP="00D6220A">
      <w:pPr>
        <w:numPr>
          <w:ilvl w:val="2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została umieszczona w rodzinie zastępczej, z wyjątkiem rodziny zastępczej spokrewnionej, rodzinnym domu dziecka albo, w związku z </w:t>
      </w: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koniecznością kształcenia, rewalidacji lub rehabilitacji, w placówce zapewniającej całodobową opiekę, w tym w specjalnym ośrodku szkolno-wychowawczym, z wyjątkiem podmiotu wykonującego działalność leczniczą, i korzysta w niej z całodobowej opieki przez więcej niż 5 dni w tygodniu: </w:t>
      </w:r>
    </w:p>
    <w:p w:rsidR="00D6220A" w:rsidRPr="00D6220A" w:rsidRDefault="00D6220A" w:rsidP="00D62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na osobę wymagającą opieki inna osoba ma ustalone prawo do wcześniejszej emerytury</w:t>
      </w: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członek rodziny osoby sprawującej opiekę ma ustalone prawo do dodatku do zasiłku rodzinnego, o którym mowa w art. 10, specjalnego zasiłku opiekuńczego lub świadczenia pielęgnacyjnego;</w:t>
      </w: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 na osobę wymagającą opieki jest ustalone prawo do dodatku do zasiłku rodzinnego, o którym mowa w art. 10, prawo do specjalnego zasiłku opiekuńczego lub prawo do świadczenia pielęgnacyjnego;</w:t>
      </w: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6) na osobę wymagającą opieki inna osoba jest uprawniona za granicą do świadczenia na pokrycie wydatków związanych z opieką, chyba że przepisy o koordynacji systemów zabezpieczenia społecznego lub dwustronne umowy o zabezpieczeniu społecznym stanowią inaczej.</w:t>
      </w:r>
    </w:p>
    <w:p w:rsidR="00D6220A" w:rsidRPr="00D6220A" w:rsidRDefault="00D6220A" w:rsidP="00D6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Kiedy przysługuje świadczenie </w:t>
      </w:r>
      <w:proofErr w:type="spellStart"/>
      <w:r w:rsidRPr="00D6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pilęgnacyjne</w:t>
      </w:r>
      <w:proofErr w:type="spellEnd"/>
      <w:r w:rsidRPr="00D6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?</w:t>
      </w:r>
    </w:p>
    <w:p w:rsidR="00D6220A" w:rsidRPr="00D6220A" w:rsidRDefault="00D6220A" w:rsidP="00D62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Świadczenie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pielegnacyjne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przysługuje, jeżeli niepełnosprawność osoby wymagającej opieki powstała:</w:t>
      </w:r>
    </w:p>
    <w:p w:rsidR="00D6220A" w:rsidRPr="00D6220A" w:rsidRDefault="00D6220A" w:rsidP="00D6220A">
      <w:pPr>
        <w:numPr>
          <w:ilvl w:val="1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do ukończenia 18. roku życia lub </w:t>
      </w:r>
    </w:p>
    <w:p w:rsidR="00D6220A" w:rsidRPr="00D6220A" w:rsidRDefault="00D6220A" w:rsidP="00D6220A">
      <w:pPr>
        <w:numPr>
          <w:ilvl w:val="1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nauki w szkole lub w szkole wyższej, jednak nie później niż do ukończenia 25 roku życia.</w:t>
      </w:r>
    </w:p>
    <w:p w:rsidR="00D6220A" w:rsidRPr="00D6220A" w:rsidRDefault="00D6220A" w:rsidP="00D6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jakiej wysokości przysługuje ?</w:t>
      </w:r>
    </w:p>
    <w:p w:rsidR="00D6220A" w:rsidRPr="00D6220A" w:rsidRDefault="00D6220A" w:rsidP="00D622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pielęgnacyjne przysługuje w wysokości 800,00 zł miesięcznie</w:t>
      </w:r>
    </w:p>
    <w:p w:rsidR="00D6220A" w:rsidRPr="00D6220A" w:rsidRDefault="00D6220A" w:rsidP="00D622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pielęgnacyjne przysługujące za niepełne miesiące kalendarzowe wypłaca się w wysokości 1/30 świadczenia pielęgnacyjnego za każdy dzień. Należną kwotę świadczenia zaokrągla się do 10 groszy w górę</w:t>
      </w:r>
    </w:p>
    <w:p w:rsidR="00D6220A" w:rsidRPr="00D6220A" w:rsidRDefault="00D6220A" w:rsidP="00D622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dokumenty dołączyć do wniosku ?</w:t>
      </w:r>
    </w:p>
    <w:p w:rsidR="00D6220A" w:rsidRPr="00D6220A" w:rsidRDefault="00D6220A" w:rsidP="00D622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należy dołączyć odpowiednio:</w:t>
      </w:r>
    </w:p>
    <w:p w:rsidR="00D6220A" w:rsidRPr="00D6220A" w:rsidRDefault="00D6220A" w:rsidP="00D622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 kserokopię orzeczenia o niepełnosprawności dziecka lub osoby dorosłej wymagającej opieki; </w:t>
      </w:r>
    </w:p>
    <w:p w:rsidR="00D6220A" w:rsidRPr="00D6220A" w:rsidRDefault="00D6220A" w:rsidP="00D622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2)kserokopię orzeczenia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wpółmałżonka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w przypadku posiadania </w:t>
      </w:r>
      <w:proofErr w:type="spellStart"/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znaczego</w:t>
      </w:r>
      <w:proofErr w:type="spellEnd"/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stopnia niepełnosprawności;</w:t>
      </w:r>
    </w:p>
    <w:p w:rsidR="00D6220A" w:rsidRPr="00D6220A" w:rsidRDefault="00D6220A" w:rsidP="00D622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kserokopię aktu urodzenia dziecka;</w:t>
      </w:r>
    </w:p>
    <w:p w:rsidR="00D6220A" w:rsidRPr="00D6220A" w:rsidRDefault="00D6220A" w:rsidP="00D622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4) kserokopię świadectw pracy;</w:t>
      </w:r>
    </w:p>
    <w:p w:rsidR="00D6220A" w:rsidRPr="00D6220A" w:rsidRDefault="00D6220A" w:rsidP="00D622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zaświadczenie z urzędu pracy o posiadaniu statusu osoby bezrobotnej lub poszukującej pracy;</w:t>
      </w:r>
    </w:p>
    <w:p w:rsidR="00D6220A" w:rsidRPr="00D6220A" w:rsidRDefault="00D6220A" w:rsidP="00D622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kserokopię dowodu osobistego osoby ubiegającej się;</w:t>
      </w:r>
    </w:p>
    <w:p w:rsidR="00D6220A" w:rsidRPr="00D6220A" w:rsidRDefault="00D6220A" w:rsidP="00D622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kserokopię dowodu osobistego osoby dorosłej wymagającej opieki;</w:t>
      </w:r>
    </w:p>
    <w:p w:rsidR="00D6220A" w:rsidRPr="00D6220A" w:rsidRDefault="00D6220A" w:rsidP="00D622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dyspozycja wypłaty;</w:t>
      </w:r>
    </w:p>
    <w:p w:rsidR="00D6220A" w:rsidRPr="00D6220A" w:rsidRDefault="00D6220A" w:rsidP="00D622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oświadczenie o niepobieraniu świadczenia pielęgnacyjnego z innych źródeł;</w:t>
      </w:r>
    </w:p>
    <w:p w:rsidR="00D6220A" w:rsidRPr="00D6220A" w:rsidRDefault="00D6220A" w:rsidP="00D622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kserokopię aktu zgonu współmałżonka osoby niepełnosprawnej.</w:t>
      </w:r>
    </w:p>
    <w:p w:rsidR="00D6220A" w:rsidRPr="00D6220A" w:rsidRDefault="00D6220A" w:rsidP="00D622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5328" w:rsidRDefault="000F5328"/>
    <w:sectPr w:rsidR="000F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853"/>
    <w:multiLevelType w:val="multilevel"/>
    <w:tmpl w:val="AC64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6076"/>
    <w:multiLevelType w:val="multilevel"/>
    <w:tmpl w:val="BE06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22F2E"/>
    <w:multiLevelType w:val="multilevel"/>
    <w:tmpl w:val="49DC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4315C"/>
    <w:multiLevelType w:val="multilevel"/>
    <w:tmpl w:val="8CB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E3960"/>
    <w:multiLevelType w:val="multilevel"/>
    <w:tmpl w:val="BEE0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E3E80"/>
    <w:multiLevelType w:val="multilevel"/>
    <w:tmpl w:val="031C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E0"/>
    <w:rsid w:val="000F5328"/>
    <w:rsid w:val="002D54E0"/>
    <w:rsid w:val="00D6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A.P.. Paczoska</dc:creator>
  <cp:keywords/>
  <dc:description/>
  <cp:lastModifiedBy>Aleksandra A.P.. Paczoska</cp:lastModifiedBy>
  <cp:revision>3</cp:revision>
  <dcterms:created xsi:type="dcterms:W3CDTF">2015-10-27T13:32:00Z</dcterms:created>
  <dcterms:modified xsi:type="dcterms:W3CDTF">2015-10-27T13:32:00Z</dcterms:modified>
</cp:coreProperties>
</file>